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B765EA" w:rsidP="00D94728">
      <w:pPr>
        <w:ind w:left="720" w:right="720"/>
        <w:jc w:val="center"/>
        <w:rPr>
          <w:b/>
        </w:rPr>
      </w:pPr>
      <w:r>
        <w:rPr>
          <w:b/>
        </w:rPr>
        <w:t>Monday</w:t>
      </w:r>
      <w:r w:rsidR="005339D3">
        <w:rPr>
          <w:b/>
        </w:rPr>
        <w:t xml:space="preserve">, </w:t>
      </w:r>
      <w:r w:rsidR="006D0B9B">
        <w:rPr>
          <w:b/>
        </w:rPr>
        <w:t>June 19</w:t>
      </w:r>
      <w:r w:rsidR="00553398">
        <w:rPr>
          <w:b/>
        </w:rPr>
        <w:t>, 202</w:t>
      </w:r>
      <w:r w:rsidR="006D0B9B">
        <w:rPr>
          <w:b/>
        </w:rPr>
        <w:t>3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2A1682" w:rsidRDefault="005339D3" w:rsidP="002D44EC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AD6389">
        <w:t xml:space="preserve">Before the meeting, </w:t>
      </w:r>
      <w:r w:rsidR="006D0B9B">
        <w:t>Kristie Copeland</w:t>
      </w:r>
      <w:r w:rsidR="00085AA4">
        <w:t xml:space="preserve"> and Don Pledger</w:t>
      </w:r>
      <w:r w:rsidR="006D0B9B">
        <w:t xml:space="preserve"> w</w:t>
      </w:r>
      <w:r w:rsidR="00085AA4">
        <w:t>ere</w:t>
      </w:r>
      <w:r w:rsidR="006D0B9B">
        <w:t xml:space="preserve"> notified that, due to a recent severe weather event, the power at the meeting location had been out for four days and, while current estimations state July 26</w:t>
      </w:r>
      <w:r w:rsidR="006D0B9B" w:rsidRPr="006D0B9B">
        <w:rPr>
          <w:vertAlign w:val="superscript"/>
        </w:rPr>
        <w:t>th</w:t>
      </w:r>
      <w:r w:rsidR="006D0B9B">
        <w:t xml:space="preserve"> for restoration, the power company cannot provide a definitive date when the power will be re</w:t>
      </w:r>
      <w:bookmarkStart w:id="0" w:name="_GoBack"/>
      <w:bookmarkEnd w:id="0"/>
      <w:r w:rsidR="006D0B9B">
        <w:t xml:space="preserve">stored.  </w:t>
      </w:r>
      <w:r w:rsidR="00B765EA">
        <w:t xml:space="preserve">At </w:t>
      </w:r>
      <w:r w:rsidR="006D0B9B">
        <w:t xml:space="preserve">11:12am </w:t>
      </w:r>
      <w:r w:rsidR="00AD6389">
        <w:t xml:space="preserve">on </w:t>
      </w:r>
      <w:r w:rsidR="00B765EA">
        <w:t xml:space="preserve">Monday, </w:t>
      </w:r>
      <w:r w:rsidR="006D0B9B">
        <w:t>June 19</w:t>
      </w:r>
      <w:r w:rsidR="006D0B9B" w:rsidRPr="006D0B9B">
        <w:rPr>
          <w:vertAlign w:val="superscript"/>
        </w:rPr>
        <w:t>th</w:t>
      </w:r>
      <w:r w:rsidR="00AD6389">
        <w:t xml:space="preserve">, 2023, </w:t>
      </w:r>
      <w:r w:rsidR="006D0B9B">
        <w:t>Kristie Copeland</w:t>
      </w:r>
      <w:r w:rsidR="00085AA4">
        <w:t xml:space="preserve"> and Don Pledger</w:t>
      </w:r>
      <w:r w:rsidR="006D0B9B">
        <w:t xml:space="preserve"> </w:t>
      </w:r>
      <w:r w:rsidR="00AD6389">
        <w:t xml:space="preserve">informed the </w:t>
      </w:r>
      <w:r w:rsidR="00085AA4">
        <w:t xml:space="preserve">other </w:t>
      </w:r>
      <w:r w:rsidR="00AD6389">
        <w:t xml:space="preserve">Board members that the </w:t>
      </w:r>
      <w:r w:rsidR="006D0B9B">
        <w:t xml:space="preserve">June </w:t>
      </w:r>
      <w:r w:rsidR="00AD6389">
        <w:t xml:space="preserve">Board meeting was being canceled due to a </w:t>
      </w:r>
      <w:r w:rsidR="006D0B9B">
        <w:t>severe weather event</w:t>
      </w:r>
      <w:r w:rsidR="00AD6389">
        <w:t>.</w:t>
      </w:r>
    </w:p>
    <w:p w:rsidR="002A1682" w:rsidRDefault="002A1682" w:rsidP="005339D3">
      <w:pPr>
        <w:ind w:left="1008" w:right="720" w:hanging="288"/>
      </w:pP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</w:t>
      </w:r>
      <w:r w:rsidR="00AD6389">
        <w:t xml:space="preserve">meeting due to </w:t>
      </w:r>
      <w:r w:rsidR="006D0B9B">
        <w:t>a severe weather event</w:t>
      </w:r>
      <w:r w:rsidR="00AD6389">
        <w:t>.</w:t>
      </w:r>
      <w:r w:rsidR="002D44EC">
        <w:t xml:space="preserve">  </w:t>
      </w:r>
      <w:r w:rsidR="005339D3">
        <w:t xml:space="preserve">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2D44EC">
        <w:rPr>
          <w:sz w:val="24"/>
          <w:szCs w:val="24"/>
        </w:rPr>
        <w:t>Kristie Copeland, Board Secretary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85AA4"/>
    <w:rsid w:val="00093042"/>
    <w:rsid w:val="000B5530"/>
    <w:rsid w:val="000D1D5F"/>
    <w:rsid w:val="000D7393"/>
    <w:rsid w:val="000F2967"/>
    <w:rsid w:val="00106C3E"/>
    <w:rsid w:val="0010798C"/>
    <w:rsid w:val="0019115B"/>
    <w:rsid w:val="00195DDF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44EC"/>
    <w:rsid w:val="002D69DF"/>
    <w:rsid w:val="002F3BEC"/>
    <w:rsid w:val="00301B67"/>
    <w:rsid w:val="00332964"/>
    <w:rsid w:val="00347470"/>
    <w:rsid w:val="00364BDE"/>
    <w:rsid w:val="00396B95"/>
    <w:rsid w:val="003A3236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53398"/>
    <w:rsid w:val="005615EA"/>
    <w:rsid w:val="00592FBC"/>
    <w:rsid w:val="005E69B6"/>
    <w:rsid w:val="006015B4"/>
    <w:rsid w:val="0065288C"/>
    <w:rsid w:val="0067337A"/>
    <w:rsid w:val="006769C6"/>
    <w:rsid w:val="00681AAA"/>
    <w:rsid w:val="0068303D"/>
    <w:rsid w:val="006912A2"/>
    <w:rsid w:val="006A3230"/>
    <w:rsid w:val="006D0B9B"/>
    <w:rsid w:val="00720819"/>
    <w:rsid w:val="00722EF8"/>
    <w:rsid w:val="0076793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820AA"/>
    <w:rsid w:val="00AB3A2F"/>
    <w:rsid w:val="00AD1D6C"/>
    <w:rsid w:val="00AD6389"/>
    <w:rsid w:val="00AE05F2"/>
    <w:rsid w:val="00AE1118"/>
    <w:rsid w:val="00AE6B72"/>
    <w:rsid w:val="00AE77EA"/>
    <w:rsid w:val="00B061D4"/>
    <w:rsid w:val="00B21822"/>
    <w:rsid w:val="00B319ED"/>
    <w:rsid w:val="00B41AD2"/>
    <w:rsid w:val="00B765EA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3608C2B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4</cp:revision>
  <cp:lastPrinted>2015-08-14T20:13:00Z</cp:lastPrinted>
  <dcterms:created xsi:type="dcterms:W3CDTF">2023-07-10T18:51:00Z</dcterms:created>
  <dcterms:modified xsi:type="dcterms:W3CDTF">2023-07-10T19:35:00Z</dcterms:modified>
</cp:coreProperties>
</file>